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EF" w:rsidRDefault="005A33EF"/>
    <w:p w:rsidR="000C1385" w:rsidRDefault="000C1385"/>
    <w:p w:rsidR="000C1385" w:rsidRPr="000C1385" w:rsidRDefault="000C1385" w:rsidP="000C1385">
      <w:pPr>
        <w:shd w:val="clear" w:color="auto" w:fill="FFFFFF"/>
        <w:spacing w:before="300" w:after="150" w:line="360" w:lineRule="atLeast"/>
        <w:outlineLvl w:val="0"/>
        <w:rPr>
          <w:rFonts w:ascii="inherit" w:eastAsia="Times New Roman" w:hAnsi="inherit" w:cs="Arial"/>
          <w:color w:val="444444"/>
          <w:kern w:val="36"/>
          <w:sz w:val="29"/>
          <w:szCs w:val="29"/>
          <w:lang w:val="es-ES" w:eastAsia="es-AR"/>
        </w:rPr>
      </w:pPr>
      <w:r w:rsidRPr="000C1385">
        <w:rPr>
          <w:rFonts w:ascii="inherit" w:eastAsia="Times New Roman" w:hAnsi="inherit" w:cs="Arial"/>
          <w:color w:val="444444"/>
          <w:kern w:val="36"/>
          <w:sz w:val="29"/>
          <w:szCs w:val="29"/>
          <w:lang w:val="es-ES" w:eastAsia="es-AR"/>
        </w:rPr>
        <w:t>¿Por qué nos piden mantener arriba las persianas durante el despegue o aterrizaje?</w:t>
      </w:r>
    </w:p>
    <w:p w:rsidR="000C1385" w:rsidRPr="000C1385" w:rsidRDefault="000C1385" w:rsidP="000C1385">
      <w:pPr>
        <w:shd w:val="clear" w:color="auto" w:fill="FFFFFF"/>
        <w:spacing w:after="150" w:line="384" w:lineRule="atLeast"/>
        <w:jc w:val="both"/>
        <w:rPr>
          <w:rFonts w:ascii="Titillium Web" w:eastAsia="Times New Roman" w:hAnsi="Titillium Web" w:cs="Arial"/>
          <w:color w:val="666666"/>
          <w:sz w:val="24"/>
          <w:szCs w:val="24"/>
          <w:lang w:val="es-ES" w:eastAsia="es-AR"/>
        </w:rPr>
      </w:pPr>
      <w:bookmarkStart w:id="0" w:name="_GoBack"/>
      <w:bookmarkEnd w:id="0"/>
      <w:r w:rsidRPr="000C1385">
        <w:rPr>
          <w:rFonts w:ascii="Titillium Web" w:eastAsia="Times New Roman" w:hAnsi="Titillium Web" w:cs="Arial"/>
          <w:color w:val="000000"/>
          <w:sz w:val="24"/>
          <w:szCs w:val="24"/>
          <w:lang w:val="es-ES" w:eastAsia="es-AR"/>
        </w:rPr>
        <w:t>Mantener arriba la persiana del avión cuando éste va a aterrizar o despegar tiene un significado más allá que de solo poder disfrutar de la vista. Para algunos, embarcarse en avión para trasladarse es casi un acto de fe. Sin embargo, lo que la mayoría desconoce es que hay numerosos sistemas, así como procedimientos que nos cuidan mientras vamos a volar. Las medidas de seguridad que envuelve el desarrollo de un vuelo siempre tienen una razón de ser.</w:t>
      </w:r>
    </w:p>
    <w:p w:rsidR="000C1385" w:rsidRPr="000C1385" w:rsidRDefault="000C1385" w:rsidP="000C1385">
      <w:pPr>
        <w:shd w:val="clear" w:color="auto" w:fill="FFFFFF"/>
        <w:spacing w:after="150" w:line="384" w:lineRule="atLeast"/>
        <w:jc w:val="both"/>
        <w:rPr>
          <w:rFonts w:ascii="Titillium Web" w:eastAsia="Times New Roman" w:hAnsi="Titillium Web" w:cs="Arial"/>
          <w:color w:val="666666"/>
          <w:sz w:val="24"/>
          <w:szCs w:val="24"/>
          <w:lang w:val="es-ES" w:eastAsia="es-AR"/>
        </w:rPr>
      </w:pPr>
      <w:r w:rsidRPr="000C1385">
        <w:rPr>
          <w:rFonts w:ascii="Titillium Web" w:eastAsia="Times New Roman" w:hAnsi="Titillium Web" w:cs="Arial"/>
          <w:color w:val="000000"/>
          <w:sz w:val="24"/>
          <w:szCs w:val="24"/>
          <w:lang w:val="es-ES" w:eastAsia="es-AR"/>
        </w:rPr>
        <w:t>Y es que precisamente los auxiliares de vuelo (sobrecargos) nos piden mantener las persianas arriba por medidas de seguridad que no se toman para nada a la ligera, sobre todo en las fases más críticas de un vuelo: el despegue y el aterrizaje.</w:t>
      </w:r>
    </w:p>
    <w:p w:rsidR="000C1385" w:rsidRDefault="000C1385"/>
    <w:sectPr w:rsidR="000C1385" w:rsidSect="00CA621F">
      <w:pgSz w:w="11907" w:h="16839" w:code="9"/>
      <w:pgMar w:top="170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tillium We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85"/>
    <w:rsid w:val="000C1385"/>
    <w:rsid w:val="005A33EF"/>
    <w:rsid w:val="00CA62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C1385"/>
    <w:pPr>
      <w:spacing w:before="300" w:after="150" w:line="240" w:lineRule="auto"/>
      <w:outlineLvl w:val="0"/>
    </w:pPr>
    <w:rPr>
      <w:rFonts w:ascii="inherit" w:eastAsia="Times New Roman" w:hAnsi="inherit" w:cs="Times New Roman"/>
      <w:b/>
      <w:bCs/>
      <w:color w:val="444444"/>
      <w:kern w:val="36"/>
      <w:sz w:val="54"/>
      <w:szCs w:val="5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1385"/>
    <w:rPr>
      <w:rFonts w:ascii="inherit" w:eastAsia="Times New Roman" w:hAnsi="inherit" w:cs="Times New Roman"/>
      <w:b/>
      <w:bCs/>
      <w:color w:val="444444"/>
      <w:kern w:val="36"/>
      <w:sz w:val="54"/>
      <w:szCs w:val="54"/>
      <w:lang w:eastAsia="es-AR"/>
    </w:rPr>
  </w:style>
  <w:style w:type="character" w:styleId="Hipervnculo">
    <w:name w:val="Hyperlink"/>
    <w:basedOn w:val="Fuentedeprrafopredeter"/>
    <w:uiPriority w:val="99"/>
    <w:semiHidden/>
    <w:unhideWhenUsed/>
    <w:rsid w:val="000C1385"/>
    <w:rPr>
      <w:strike w:val="0"/>
      <w:dstrike w:val="0"/>
      <w:color w:val="16CFC1"/>
      <w:u w:val="none"/>
      <w:effect w:val="none"/>
    </w:rPr>
  </w:style>
  <w:style w:type="paragraph" w:styleId="NormalWeb">
    <w:name w:val="Normal (Web)"/>
    <w:basedOn w:val="Normal"/>
    <w:uiPriority w:val="99"/>
    <w:semiHidden/>
    <w:unhideWhenUsed/>
    <w:rsid w:val="000C1385"/>
    <w:pPr>
      <w:spacing w:after="150" w:line="240" w:lineRule="auto"/>
    </w:pPr>
    <w:rPr>
      <w:rFonts w:ascii="Times New Roman" w:eastAsia="Times New Roman" w:hAnsi="Times New Roman" w:cs="Times New Roman"/>
      <w:sz w:val="24"/>
      <w:szCs w:val="24"/>
      <w:lang w:eastAsia="es-AR"/>
    </w:rPr>
  </w:style>
  <w:style w:type="paragraph" w:customStyle="1" w:styleId="post-byline">
    <w:name w:val="post-byline"/>
    <w:basedOn w:val="Normal"/>
    <w:rsid w:val="000C1385"/>
    <w:pPr>
      <w:spacing w:after="240" w:line="240" w:lineRule="auto"/>
    </w:pPr>
    <w:rPr>
      <w:rFonts w:ascii="Times New Roman" w:eastAsia="Times New Roman" w:hAnsi="Times New Roman" w:cs="Times New Roman"/>
      <w:caps/>
      <w:color w:val="AAAAAA"/>
      <w:sz w:val="21"/>
      <w:szCs w:val="21"/>
      <w:lang w:eastAsia="es-AR"/>
    </w:rPr>
  </w:style>
  <w:style w:type="character" w:customStyle="1" w:styleId="vcard">
    <w:name w:val="vcard"/>
    <w:basedOn w:val="Fuentedeprrafopredeter"/>
    <w:rsid w:val="000C1385"/>
  </w:style>
  <w:style w:type="character" w:customStyle="1" w:styleId="fn2">
    <w:name w:val="fn2"/>
    <w:basedOn w:val="Fuentedeprrafopredeter"/>
    <w:rsid w:val="000C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C1385"/>
    <w:pPr>
      <w:spacing w:before="300" w:after="150" w:line="240" w:lineRule="auto"/>
      <w:outlineLvl w:val="0"/>
    </w:pPr>
    <w:rPr>
      <w:rFonts w:ascii="inherit" w:eastAsia="Times New Roman" w:hAnsi="inherit" w:cs="Times New Roman"/>
      <w:b/>
      <w:bCs/>
      <w:color w:val="444444"/>
      <w:kern w:val="36"/>
      <w:sz w:val="54"/>
      <w:szCs w:val="5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1385"/>
    <w:rPr>
      <w:rFonts w:ascii="inherit" w:eastAsia="Times New Roman" w:hAnsi="inherit" w:cs="Times New Roman"/>
      <w:b/>
      <w:bCs/>
      <w:color w:val="444444"/>
      <w:kern w:val="36"/>
      <w:sz w:val="54"/>
      <w:szCs w:val="54"/>
      <w:lang w:eastAsia="es-AR"/>
    </w:rPr>
  </w:style>
  <w:style w:type="character" w:styleId="Hipervnculo">
    <w:name w:val="Hyperlink"/>
    <w:basedOn w:val="Fuentedeprrafopredeter"/>
    <w:uiPriority w:val="99"/>
    <w:semiHidden/>
    <w:unhideWhenUsed/>
    <w:rsid w:val="000C1385"/>
    <w:rPr>
      <w:strike w:val="0"/>
      <w:dstrike w:val="0"/>
      <w:color w:val="16CFC1"/>
      <w:u w:val="none"/>
      <w:effect w:val="none"/>
    </w:rPr>
  </w:style>
  <w:style w:type="paragraph" w:styleId="NormalWeb">
    <w:name w:val="Normal (Web)"/>
    <w:basedOn w:val="Normal"/>
    <w:uiPriority w:val="99"/>
    <w:semiHidden/>
    <w:unhideWhenUsed/>
    <w:rsid w:val="000C1385"/>
    <w:pPr>
      <w:spacing w:after="150" w:line="240" w:lineRule="auto"/>
    </w:pPr>
    <w:rPr>
      <w:rFonts w:ascii="Times New Roman" w:eastAsia="Times New Roman" w:hAnsi="Times New Roman" w:cs="Times New Roman"/>
      <w:sz w:val="24"/>
      <w:szCs w:val="24"/>
      <w:lang w:eastAsia="es-AR"/>
    </w:rPr>
  </w:style>
  <w:style w:type="paragraph" w:customStyle="1" w:styleId="post-byline">
    <w:name w:val="post-byline"/>
    <w:basedOn w:val="Normal"/>
    <w:rsid w:val="000C1385"/>
    <w:pPr>
      <w:spacing w:after="240" w:line="240" w:lineRule="auto"/>
    </w:pPr>
    <w:rPr>
      <w:rFonts w:ascii="Times New Roman" w:eastAsia="Times New Roman" w:hAnsi="Times New Roman" w:cs="Times New Roman"/>
      <w:caps/>
      <w:color w:val="AAAAAA"/>
      <w:sz w:val="21"/>
      <w:szCs w:val="21"/>
      <w:lang w:eastAsia="es-AR"/>
    </w:rPr>
  </w:style>
  <w:style w:type="character" w:customStyle="1" w:styleId="vcard">
    <w:name w:val="vcard"/>
    <w:basedOn w:val="Fuentedeprrafopredeter"/>
    <w:rsid w:val="000C1385"/>
  </w:style>
  <w:style w:type="character" w:customStyle="1" w:styleId="fn2">
    <w:name w:val="fn2"/>
    <w:basedOn w:val="Fuentedeprrafopredeter"/>
    <w:rsid w:val="000C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08160">
      <w:bodyDiv w:val="1"/>
      <w:marLeft w:val="0"/>
      <w:marRight w:val="0"/>
      <w:marTop w:val="0"/>
      <w:marBottom w:val="0"/>
      <w:divBdr>
        <w:top w:val="none" w:sz="0" w:space="0" w:color="auto"/>
        <w:left w:val="none" w:sz="0" w:space="0" w:color="auto"/>
        <w:bottom w:val="none" w:sz="0" w:space="0" w:color="auto"/>
        <w:right w:val="none" w:sz="0" w:space="0" w:color="auto"/>
      </w:divBdr>
      <w:divsChild>
        <w:div w:id="93130727">
          <w:marLeft w:val="0"/>
          <w:marRight w:val="0"/>
          <w:marTop w:val="0"/>
          <w:marBottom w:val="0"/>
          <w:divBdr>
            <w:top w:val="none" w:sz="0" w:space="0" w:color="auto"/>
            <w:left w:val="none" w:sz="0" w:space="0" w:color="auto"/>
            <w:bottom w:val="none" w:sz="0" w:space="0" w:color="auto"/>
            <w:right w:val="none" w:sz="0" w:space="0" w:color="auto"/>
          </w:divBdr>
          <w:divsChild>
            <w:div w:id="583491003">
              <w:marLeft w:val="0"/>
              <w:marRight w:val="0"/>
              <w:marTop w:val="0"/>
              <w:marBottom w:val="0"/>
              <w:divBdr>
                <w:top w:val="none" w:sz="0" w:space="0" w:color="auto"/>
                <w:left w:val="none" w:sz="0" w:space="0" w:color="auto"/>
                <w:bottom w:val="none" w:sz="0" w:space="0" w:color="auto"/>
                <w:right w:val="none" w:sz="0" w:space="0" w:color="auto"/>
              </w:divBdr>
              <w:divsChild>
                <w:div w:id="1224412402">
                  <w:marLeft w:val="0"/>
                  <w:marRight w:val="0"/>
                  <w:marTop w:val="0"/>
                  <w:marBottom w:val="0"/>
                  <w:divBdr>
                    <w:top w:val="none" w:sz="0" w:space="0" w:color="auto"/>
                    <w:left w:val="none" w:sz="0" w:space="0" w:color="auto"/>
                    <w:bottom w:val="none" w:sz="0" w:space="0" w:color="auto"/>
                    <w:right w:val="none" w:sz="0" w:space="0" w:color="auto"/>
                  </w:divBdr>
                  <w:divsChild>
                    <w:div w:id="1727337956">
                      <w:marLeft w:val="0"/>
                      <w:marRight w:val="0"/>
                      <w:marTop w:val="0"/>
                      <w:marBottom w:val="0"/>
                      <w:divBdr>
                        <w:top w:val="none" w:sz="0" w:space="0" w:color="auto"/>
                        <w:left w:val="none" w:sz="0" w:space="0" w:color="auto"/>
                        <w:bottom w:val="none" w:sz="0" w:space="0" w:color="auto"/>
                        <w:right w:val="none" w:sz="0" w:space="0" w:color="auto"/>
                      </w:divBdr>
                      <w:divsChild>
                        <w:div w:id="1735079959">
                          <w:marLeft w:val="0"/>
                          <w:marRight w:val="0"/>
                          <w:marTop w:val="0"/>
                          <w:marBottom w:val="0"/>
                          <w:divBdr>
                            <w:top w:val="none" w:sz="0" w:space="0" w:color="auto"/>
                            <w:left w:val="none" w:sz="0" w:space="0" w:color="auto"/>
                            <w:bottom w:val="none" w:sz="0" w:space="0" w:color="auto"/>
                            <w:right w:val="none" w:sz="0" w:space="0" w:color="auto"/>
                          </w:divBdr>
                          <w:divsChild>
                            <w:div w:id="1383945455">
                              <w:marLeft w:val="0"/>
                              <w:marRight w:val="0"/>
                              <w:marTop w:val="0"/>
                              <w:marBottom w:val="0"/>
                              <w:divBdr>
                                <w:top w:val="none" w:sz="0" w:space="0" w:color="auto"/>
                                <w:left w:val="none" w:sz="0" w:space="0" w:color="auto"/>
                                <w:bottom w:val="none" w:sz="0" w:space="0" w:color="auto"/>
                                <w:right w:val="none" w:sz="0" w:space="0" w:color="auto"/>
                              </w:divBdr>
                              <w:divsChild>
                                <w:div w:id="1384328487">
                                  <w:marLeft w:val="0"/>
                                  <w:marRight w:val="0"/>
                                  <w:marTop w:val="0"/>
                                  <w:marBottom w:val="0"/>
                                  <w:divBdr>
                                    <w:top w:val="none" w:sz="0" w:space="0" w:color="auto"/>
                                    <w:left w:val="none" w:sz="0" w:space="0" w:color="auto"/>
                                    <w:bottom w:val="none" w:sz="0" w:space="0" w:color="auto"/>
                                    <w:right w:val="none" w:sz="0" w:space="0" w:color="auto"/>
                                  </w:divBdr>
                                  <w:divsChild>
                                    <w:div w:id="2131778915">
                                      <w:marLeft w:val="0"/>
                                      <w:marRight w:val="0"/>
                                      <w:marTop w:val="0"/>
                                      <w:marBottom w:val="0"/>
                                      <w:divBdr>
                                        <w:top w:val="none" w:sz="0" w:space="0" w:color="auto"/>
                                        <w:left w:val="none" w:sz="0" w:space="0" w:color="auto"/>
                                        <w:bottom w:val="none" w:sz="0" w:space="0" w:color="auto"/>
                                        <w:right w:val="none" w:sz="0" w:space="0" w:color="auto"/>
                                      </w:divBdr>
                                      <w:divsChild>
                                        <w:div w:id="19291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incasrl</dc:creator>
  <cp:lastModifiedBy>incasrl</cp:lastModifiedBy>
  <cp:revision>1</cp:revision>
  <dcterms:created xsi:type="dcterms:W3CDTF">2019-05-21T13:46:00Z</dcterms:created>
  <dcterms:modified xsi:type="dcterms:W3CDTF">2019-05-21T13:47:00Z</dcterms:modified>
</cp:coreProperties>
</file>